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CA" w:rsidRPr="002301ED" w:rsidRDefault="005C237B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37B">
        <w:rPr>
          <w:noProof/>
        </w:rPr>
        <w:pict>
          <v:line id="Line 2" o:spid="_x0000_s1026" style="position:absolute;left:0;text-align:left;flip:x;z-index:251658240;visibility:visible" from="9pt,0" to="9pt,734.55pt" strokeweight="6pt">
            <v:stroke linestyle="thickBetweenThin"/>
            <w10:wrap type="square"/>
          </v:line>
        </w:pict>
      </w:r>
      <w:r w:rsidR="001A1116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21CA" w:rsidRPr="002301ED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01ED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01ED">
        <w:rPr>
          <w:rFonts w:ascii="Times New Roman" w:hAnsi="Times New Roman" w:cs="Times New Roman"/>
          <w:b/>
          <w:bCs/>
          <w:sz w:val="24"/>
          <w:szCs w:val="24"/>
        </w:rPr>
        <w:t>«СМОЛЕНСКИЙ СТРОИТЕЛЬНЫЙ КОЛЛЕДЖ»</w:t>
      </w:r>
    </w:p>
    <w:p w:rsidR="00DB21CA" w:rsidRPr="002301ED" w:rsidRDefault="00DB21CA" w:rsidP="002301E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DB21CA" w:rsidRPr="002301ED" w:rsidRDefault="00DB21CA" w:rsidP="002301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2301ED">
        <w:rPr>
          <w:rFonts w:ascii="Times New Roman" w:hAnsi="Times New Roman" w:cs="Times New Roman"/>
          <w:b/>
          <w:bCs/>
          <w:sz w:val="44"/>
          <w:szCs w:val="44"/>
        </w:rPr>
        <w:t>РАБОЧАЯ ПРОГРАММА УЧЕБНОЙ ДИСЦИПЛИНЫ</w:t>
      </w: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ОСНОВЫ ПРЕДПРИНИМАТЕЛЬСКОЙ ДЕЯТЕЛЬНОСТИ</w:t>
      </w: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DB21CA" w:rsidRPr="002301ED" w:rsidRDefault="00DB21CA" w:rsidP="002301E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301ED"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DB21CA" w:rsidRDefault="00DB21CA" w:rsidP="002301E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301ED">
        <w:rPr>
          <w:rFonts w:ascii="Times New Roman" w:hAnsi="Times New Roman" w:cs="Times New Roman"/>
          <w:b/>
          <w:bCs/>
          <w:sz w:val="36"/>
          <w:szCs w:val="36"/>
        </w:rPr>
        <w:t>по специальности среднего профессионального образования</w:t>
      </w:r>
    </w:p>
    <w:p w:rsidR="00DB21CA" w:rsidRPr="002301ED" w:rsidRDefault="00DB21CA" w:rsidP="002301E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DB21CA" w:rsidRDefault="00DB21CA" w:rsidP="002301E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301ED">
        <w:rPr>
          <w:rFonts w:ascii="Times New Roman" w:hAnsi="Times New Roman" w:cs="Times New Roman"/>
          <w:b/>
          <w:bCs/>
          <w:sz w:val="36"/>
          <w:szCs w:val="36"/>
        </w:rPr>
        <w:t xml:space="preserve">21.02.06 Информационные системы </w:t>
      </w:r>
    </w:p>
    <w:p w:rsidR="00DB21CA" w:rsidRPr="002301ED" w:rsidRDefault="00DB21CA" w:rsidP="002301E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301ED">
        <w:rPr>
          <w:rFonts w:ascii="Times New Roman" w:hAnsi="Times New Roman" w:cs="Times New Roman"/>
          <w:b/>
          <w:bCs/>
          <w:sz w:val="36"/>
          <w:szCs w:val="36"/>
        </w:rPr>
        <w:t>обеспечения градостроительной деятельности</w:t>
      </w: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01ED">
        <w:rPr>
          <w:rFonts w:ascii="Times New Roman" w:hAnsi="Times New Roman" w:cs="Times New Roman"/>
          <w:b/>
          <w:bCs/>
          <w:sz w:val="24"/>
          <w:szCs w:val="24"/>
        </w:rPr>
        <w:t>20___г.</w:t>
      </w:r>
    </w:p>
    <w:p w:rsidR="00DB21CA" w:rsidRPr="002301ED" w:rsidRDefault="00DB21CA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21CA" w:rsidRPr="002301ED" w:rsidRDefault="001A1116" w:rsidP="002301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43575" cy="257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Ind w:w="-106" w:type="dxa"/>
        <w:tblLook w:val="01E0"/>
      </w:tblPr>
      <w:tblGrid>
        <w:gridCol w:w="3378"/>
        <w:gridCol w:w="3584"/>
        <w:gridCol w:w="3175"/>
      </w:tblGrid>
      <w:tr w:rsidR="00DB21CA" w:rsidRPr="002301ED">
        <w:trPr>
          <w:trHeight w:val="2153"/>
        </w:trPr>
        <w:tc>
          <w:tcPr>
            <w:tcW w:w="1666" w:type="pct"/>
          </w:tcPr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цикловой комиссии 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230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«____» ______ 20_____г.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_______Н.Л. Андреева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230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«____» ______ 20_____г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_______Н.Л. Андреева Протокол </w:t>
            </w:r>
            <w:r w:rsidRPr="00230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«____» ______ 20_____г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_______Н.Л. Андреева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230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«____» ______ 20_____г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_______Н.Л. Андреева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pct"/>
          </w:tcPr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к утверждению Педагогическим советом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«__» _________ 20_____г.</w:t>
            </w:r>
          </w:p>
          <w:p w:rsidR="00DB21CA" w:rsidRPr="002301ED" w:rsidRDefault="00DB21CA" w:rsidP="00230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     Протокол 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«__» _________ 20_____г.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«__» _________ 20_____г.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«__» _________ 20_____г.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от «__» _________ 20_____г.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pct"/>
          </w:tcPr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Директор ОГБПОУ «Смоленский строительный колледж»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«___»__________20____ г.</w:t>
            </w: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1CA" w:rsidRPr="002301ED" w:rsidRDefault="00DB21CA" w:rsidP="00230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DB21CA" w:rsidRPr="002301ED" w:rsidRDefault="00DB21CA" w:rsidP="00230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«___»__________20____ г.</w:t>
            </w:r>
          </w:p>
          <w:p w:rsidR="00DB21CA" w:rsidRPr="002301ED" w:rsidRDefault="00DB21CA" w:rsidP="00230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___________А.В.Зенкина</w:t>
            </w:r>
          </w:p>
          <w:p w:rsidR="00DB21CA" w:rsidRPr="002301ED" w:rsidRDefault="00DB21CA" w:rsidP="00230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 xml:space="preserve">  «___»__________20____ г.</w:t>
            </w:r>
          </w:p>
          <w:p w:rsidR="00DB21CA" w:rsidRPr="002301ED" w:rsidRDefault="00DB21CA" w:rsidP="00230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___________А.В.Зенкина</w:t>
            </w:r>
          </w:p>
          <w:p w:rsidR="00DB21CA" w:rsidRPr="002301ED" w:rsidRDefault="00DB21CA" w:rsidP="00230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ED">
              <w:rPr>
                <w:rFonts w:ascii="Times New Roman" w:hAnsi="Times New Roman" w:cs="Times New Roman"/>
                <w:sz w:val="24"/>
                <w:szCs w:val="24"/>
              </w:rPr>
              <w:t>«___»________20_____г.</w:t>
            </w:r>
          </w:p>
        </w:tc>
      </w:tr>
    </w:tbl>
    <w:p w:rsidR="00DB21CA" w:rsidRPr="002301ED" w:rsidRDefault="00DB21CA" w:rsidP="002301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1CA" w:rsidRPr="002301ED" w:rsidRDefault="00DB21CA" w:rsidP="002301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1ED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основы предпринимательской деятельности</w:t>
      </w:r>
      <w:r w:rsidRPr="002301ED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2301ED">
        <w:rPr>
          <w:rFonts w:ascii="Times New Roman" w:hAnsi="Times New Roman" w:cs="Times New Roman"/>
          <w:sz w:val="24"/>
          <w:szCs w:val="24"/>
        </w:rPr>
        <w:br/>
      </w:r>
      <w:r w:rsidRPr="002301ED">
        <w:rPr>
          <w:rFonts w:ascii="Times New Roman" w:hAnsi="Times New Roman" w:cs="Times New Roman"/>
          <w:sz w:val="24"/>
          <w:szCs w:val="24"/>
          <w:u w:val="single"/>
        </w:rPr>
        <w:t>21.02.06 Информационные системы обеспечения градостроительной деятельности (базовый уровень)</w:t>
      </w:r>
      <w:r w:rsidRPr="002301ED">
        <w:rPr>
          <w:rFonts w:ascii="Times New Roman" w:hAnsi="Times New Roman" w:cs="Times New Roman"/>
          <w:sz w:val="24"/>
          <w:szCs w:val="24"/>
        </w:rPr>
        <w:t>.</w:t>
      </w:r>
    </w:p>
    <w:p w:rsidR="00DB21CA" w:rsidRPr="002301ED" w:rsidRDefault="00DB21CA" w:rsidP="00230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B21CA" w:rsidRPr="002301ED" w:rsidRDefault="00DB21CA" w:rsidP="00230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01ED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 w:rsidRPr="002301ED">
        <w:rPr>
          <w:rFonts w:ascii="Times New Roman" w:hAnsi="Times New Roman" w:cs="Times New Roman"/>
          <w:sz w:val="24"/>
          <w:szCs w:val="24"/>
        </w:rPr>
        <w:t xml:space="preserve">: </w:t>
      </w:r>
      <w:r w:rsidRPr="002301ED">
        <w:rPr>
          <w:rFonts w:ascii="Times New Roman" w:hAnsi="Times New Roman" w:cs="Times New Roman"/>
          <w:sz w:val="24"/>
          <w:szCs w:val="24"/>
          <w:u w:val="single"/>
        </w:rPr>
        <w:t>ОГБПОУ «Смоленский строительный колледж»</w:t>
      </w:r>
    </w:p>
    <w:p w:rsidR="00DB21CA" w:rsidRPr="002301ED" w:rsidRDefault="00DB21CA" w:rsidP="00230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B21CA" w:rsidRPr="002301ED" w:rsidRDefault="00DB21CA" w:rsidP="00230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ED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Разработчики: </w:t>
      </w:r>
      <w:r>
        <w:rPr>
          <w:rFonts w:ascii="Times New Roman" w:hAnsi="Times New Roman" w:cs="Times New Roman"/>
          <w:sz w:val="24"/>
          <w:szCs w:val="24"/>
          <w:u w:val="single"/>
        </w:rPr>
        <w:t>Полякова Наталья Алексеевна, преподаватель общепрофессиональных дисциплин</w:t>
      </w:r>
      <w:r w:rsidRPr="002301E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B21CA" w:rsidRPr="00600CFE" w:rsidRDefault="00DB21CA" w:rsidP="00D641BB">
      <w:pPr>
        <w:jc w:val="both"/>
        <w:rPr>
          <w:rFonts w:ascii="Times New Roman" w:hAnsi="Times New Roman" w:cs="Times New Roman"/>
        </w:rPr>
        <w:sectPr w:rsidR="00DB21CA" w:rsidRPr="00600CFE" w:rsidSect="007E18D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DB21CA" w:rsidRPr="00290BDE" w:rsidRDefault="00DB21CA" w:rsidP="00D641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BD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DB21CA" w:rsidRPr="00290BDE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DB21CA" w:rsidRPr="00290BDE">
        <w:tc>
          <w:tcPr>
            <w:tcW w:w="7668" w:type="dxa"/>
          </w:tcPr>
          <w:p w:rsidR="00DB21CA" w:rsidRPr="00290BDE" w:rsidRDefault="00DB21CA" w:rsidP="007E18D9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DB21CA" w:rsidRPr="00290BDE" w:rsidRDefault="00DB21CA" w:rsidP="007E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BDE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DB21CA" w:rsidRPr="00290BDE">
        <w:tc>
          <w:tcPr>
            <w:tcW w:w="7668" w:type="dxa"/>
          </w:tcPr>
          <w:p w:rsidR="00DB21CA" w:rsidRPr="00290BDE" w:rsidRDefault="00DB21CA" w:rsidP="00D641BB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 w:rsidRPr="00290BDE">
              <w:rPr>
                <w:rFonts w:ascii="Times New Roman" w:hAnsi="Times New Roman" w:cs="Times New Roman"/>
                <w:b/>
                <w:bCs/>
                <w:caps/>
              </w:rPr>
              <w:t>ОБЩАЯ ХАРАКТЕРИСТИКА РАБОЧЕЙ ПРОГРАММЫ УЧЕБНОЙ ДИСЦИПЛИНЫ</w:t>
            </w:r>
          </w:p>
          <w:p w:rsidR="00DB21CA" w:rsidRPr="00290BDE" w:rsidRDefault="00DB21CA" w:rsidP="007E18D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3" w:type="dxa"/>
          </w:tcPr>
          <w:p w:rsidR="00DB21CA" w:rsidRPr="00290BDE" w:rsidRDefault="00DB21CA" w:rsidP="007E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B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B21CA" w:rsidRPr="00290BDE">
        <w:tc>
          <w:tcPr>
            <w:tcW w:w="7668" w:type="dxa"/>
          </w:tcPr>
          <w:p w:rsidR="00DB21CA" w:rsidRPr="00290BDE" w:rsidRDefault="00DB21CA" w:rsidP="00D641BB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 w:rsidRPr="00290BDE">
              <w:rPr>
                <w:rFonts w:ascii="Times New Roman" w:hAnsi="Times New Roman" w:cs="Times New Roman"/>
                <w:b/>
                <w:bCs/>
                <w:caps/>
              </w:rPr>
              <w:t>СТРУКТУРА и содержание УЧЕБНОЙ ДИСЦИПЛИНЫ</w:t>
            </w:r>
          </w:p>
          <w:p w:rsidR="00DB21CA" w:rsidRPr="00290BDE" w:rsidRDefault="00DB21CA" w:rsidP="007E18D9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DB21CA" w:rsidRPr="00290BDE" w:rsidRDefault="00DB21CA" w:rsidP="007E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B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B21CA" w:rsidRPr="00290BDE">
        <w:trPr>
          <w:trHeight w:val="670"/>
        </w:trPr>
        <w:tc>
          <w:tcPr>
            <w:tcW w:w="7668" w:type="dxa"/>
          </w:tcPr>
          <w:p w:rsidR="00DB21CA" w:rsidRPr="00290BDE" w:rsidRDefault="00DB21CA" w:rsidP="00D641BB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 w:rsidRPr="00290BDE">
              <w:rPr>
                <w:rFonts w:ascii="Times New Roman" w:hAnsi="Times New Roman" w:cs="Times New Roman"/>
                <w:b/>
                <w:bCs/>
                <w:caps/>
              </w:rPr>
              <w:t>условия реализации учебной дисциплины</w:t>
            </w:r>
          </w:p>
          <w:p w:rsidR="00DB21CA" w:rsidRPr="00290BDE" w:rsidRDefault="00DB21CA" w:rsidP="007E18D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DB21CA" w:rsidRPr="00290BDE" w:rsidRDefault="00DB21CA" w:rsidP="007E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BD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B21CA" w:rsidRPr="00290BDE">
        <w:tc>
          <w:tcPr>
            <w:tcW w:w="7668" w:type="dxa"/>
          </w:tcPr>
          <w:p w:rsidR="00DB21CA" w:rsidRPr="00290BDE" w:rsidRDefault="00DB21CA" w:rsidP="00D641BB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 w:rsidRPr="00290BDE">
              <w:rPr>
                <w:rFonts w:ascii="Times New Roman" w:hAnsi="Times New Roman" w:cs="Times New Roman"/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DB21CA" w:rsidRPr="00290BDE" w:rsidRDefault="00DB21CA" w:rsidP="007E18D9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DB21CA" w:rsidRPr="00290BDE" w:rsidRDefault="00DB21CA" w:rsidP="007E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BD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DB21CA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B21CA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DB21CA" w:rsidRPr="00290BDE" w:rsidRDefault="00DB21CA" w:rsidP="00230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Pr="00290BD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 ОБЩАЯ ХАРАКТЕРИСТИКА РАБОЧЕЙ ПРОГРАММЫ УЧЕБНОЙ ДИСЦИПЛИНЫ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Основы предпринимательской деятельности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90BDE">
        <w:rPr>
          <w:rFonts w:ascii="Times New Roman" w:hAnsi="Times New Roman" w:cs="Times New Roman"/>
          <w:i/>
          <w:iCs/>
          <w:sz w:val="24"/>
          <w:szCs w:val="24"/>
        </w:rPr>
        <w:t>код и наименование дисциплины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9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1.1 Область применения рабочей программы</w:t>
      </w:r>
    </w:p>
    <w:p w:rsidR="00DB21CA" w:rsidRPr="00290BDE" w:rsidRDefault="00DB21CA" w:rsidP="002301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0BDE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учебной дисциплины является частью образовательной программы – программы подготовки специалистов среднего звена (далее - ППССЗ) по специальности СПО </w:t>
      </w:r>
      <w:r w:rsidRPr="00290BDE">
        <w:rPr>
          <w:rFonts w:ascii="Times New Roman" w:hAnsi="Times New Roman" w:cs="Times New Roman"/>
          <w:sz w:val="24"/>
          <w:szCs w:val="24"/>
          <w:u w:val="single"/>
        </w:rPr>
        <w:t>21.02.06 Информационные системы обеспечения градостроительной деятельности,</w:t>
      </w:r>
      <w:r w:rsidRPr="00290BDE">
        <w:rPr>
          <w:rFonts w:ascii="Times New Roman" w:hAnsi="Times New Roman" w:cs="Times New Roman"/>
          <w:color w:val="000000"/>
          <w:sz w:val="24"/>
          <w:szCs w:val="24"/>
        </w:rPr>
        <w:t>,.</w:t>
      </w:r>
    </w:p>
    <w:p w:rsidR="00DB21CA" w:rsidRPr="00290BDE" w:rsidRDefault="00DB21CA" w:rsidP="002301ED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</w:rPr>
      </w:pPr>
      <w:r w:rsidRPr="00290BDE">
        <w:rPr>
          <w:rFonts w:ascii="Times New Roman" w:hAnsi="Times New Roman" w:cs="Times New Roman"/>
          <w:color w:val="000000"/>
        </w:rP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 xml:space="preserve">1.2 Место дисциплины в структуре основной профессиональной образовательной программы: </w:t>
      </w:r>
    </w:p>
    <w:p w:rsidR="00DB21CA" w:rsidRPr="00290BDE" w:rsidRDefault="00DB21CA" w:rsidP="002301ED">
      <w:pPr>
        <w:pStyle w:val="ab"/>
        <w:spacing w:after="0" w:line="240" w:lineRule="auto"/>
        <w:ind w:right="-1" w:firstLine="9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Учебная дисциплина имеет практическую направленность и межпредметные связи с общепрофессиональными дисциплинами: «Правовое обеспечение профессиональной деятельности», «Экономика организации».</w:t>
      </w:r>
    </w:p>
    <w:p w:rsidR="00DB21CA" w:rsidRPr="00290BDE" w:rsidRDefault="00DB21CA" w:rsidP="002301ED">
      <w:pPr>
        <w:pStyle w:val="ab"/>
        <w:spacing w:after="0" w:line="240" w:lineRule="auto"/>
        <w:ind w:right="447" w:firstLine="9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1.3 Цели и планируемые результаты освоения дисциплины.</w:t>
      </w:r>
    </w:p>
    <w:p w:rsidR="00DB21CA" w:rsidRPr="00290BDE" w:rsidRDefault="00DB21CA" w:rsidP="00185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Цель: формирование нормативно-правовых, экономических и организационных знаний и умений по вопросам становления, организации и ведения предпринимательской деятельности в условиях российской экономики.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290BDE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B21CA" w:rsidRPr="00290BDE" w:rsidRDefault="00DB21CA" w:rsidP="002301ED">
      <w:pPr>
        <w:pStyle w:val="pboth"/>
        <w:spacing w:before="0" w:beforeAutospacing="0" w:after="0" w:afterAutospacing="0"/>
        <w:textAlignment w:val="baseline"/>
        <w:rPr>
          <w:rFonts w:ascii="Times New Roman" w:hAnsi="Times New Roman" w:cs="Times New Roman"/>
        </w:rPr>
      </w:pPr>
      <w:r w:rsidRPr="00290BDE">
        <w:rPr>
          <w:rFonts w:ascii="Times New Roman" w:hAnsi="Times New Roman" w:cs="Times New Roman"/>
        </w:rPr>
        <w:t>У 1 использовать необходимые нормативно-правовые документы;</w:t>
      </w:r>
    </w:p>
    <w:p w:rsidR="00DB21CA" w:rsidRPr="00290BDE" w:rsidRDefault="00DB21CA" w:rsidP="002301ED">
      <w:pPr>
        <w:pStyle w:val="pboth"/>
        <w:spacing w:before="0" w:beforeAutospacing="0" w:after="0" w:afterAutospacing="0"/>
        <w:textAlignment w:val="baseline"/>
        <w:rPr>
          <w:rFonts w:ascii="Times New Roman" w:hAnsi="Times New Roman" w:cs="Times New Roman"/>
        </w:rPr>
      </w:pPr>
      <w:r w:rsidRPr="00290BDE">
        <w:rPr>
          <w:rFonts w:ascii="Times New Roman" w:hAnsi="Times New Roman" w:cs="Times New Roman"/>
        </w:rPr>
        <w:t>У 2 выбирать организационно-правовую форму предпринимательской деятельности;</w:t>
      </w:r>
    </w:p>
    <w:p w:rsidR="00DB21CA" w:rsidRPr="00290BDE" w:rsidRDefault="00DB21CA" w:rsidP="002301ED">
      <w:pPr>
        <w:pStyle w:val="pboth"/>
        <w:spacing w:before="0" w:beforeAutospacing="0" w:after="0" w:afterAutospacing="0"/>
        <w:textAlignment w:val="baseline"/>
        <w:rPr>
          <w:rFonts w:ascii="Times New Roman" w:hAnsi="Times New Roman" w:cs="Times New Roman"/>
        </w:rPr>
      </w:pPr>
      <w:r w:rsidRPr="00290BDE">
        <w:rPr>
          <w:rFonts w:ascii="Times New Roman" w:hAnsi="Times New Roman" w:cs="Times New Roman"/>
        </w:rPr>
        <w:t>У 3 находить и оценивать новые рыночные возможности, принимать предпринимательские решения;</w:t>
      </w:r>
    </w:p>
    <w:p w:rsidR="00DB21CA" w:rsidRPr="00290BDE" w:rsidRDefault="00DB21CA" w:rsidP="002301ED">
      <w:pPr>
        <w:pStyle w:val="pboth"/>
        <w:spacing w:before="0" w:beforeAutospacing="0" w:after="0" w:afterAutospacing="0"/>
        <w:textAlignment w:val="baseline"/>
        <w:rPr>
          <w:rFonts w:ascii="Times New Roman" w:hAnsi="Times New Roman" w:cs="Times New Roman"/>
        </w:rPr>
      </w:pPr>
      <w:r w:rsidRPr="00290BDE">
        <w:rPr>
          <w:rFonts w:ascii="Times New Roman" w:hAnsi="Times New Roman" w:cs="Times New Roman"/>
        </w:rPr>
        <w:t xml:space="preserve">У 4 составлять пакет документов, необходимых для регистрации индивидуального предпринимателя и юридических лиц; </w:t>
      </w:r>
    </w:p>
    <w:p w:rsidR="00DB21CA" w:rsidRPr="00290BDE" w:rsidRDefault="00DB21CA" w:rsidP="002301ED">
      <w:pPr>
        <w:pStyle w:val="pboth"/>
        <w:spacing w:before="0" w:beforeAutospacing="0" w:after="0" w:afterAutospacing="0"/>
        <w:textAlignment w:val="baseline"/>
        <w:rPr>
          <w:rFonts w:ascii="Times New Roman" w:hAnsi="Times New Roman" w:cs="Times New Roman"/>
        </w:rPr>
      </w:pPr>
      <w:r w:rsidRPr="00290BDE">
        <w:rPr>
          <w:rFonts w:ascii="Times New Roman" w:hAnsi="Times New Roman" w:cs="Times New Roman"/>
        </w:rPr>
        <w:t>У 5 разрабатывать основные положения бизнес-плана;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У 6 оценивать эффективность предпринимательской деятельности.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290BDE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З 1 сущность, виды, цели, объекты и субъекты предпринимательской деятельности; 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З 2 организационно-правовые формы юридических лиц;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З 3 правовое положение субъектов предпринимательской деятельности;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З 4 внутреннюю и внешнюю среду предпринимательства;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З 5 законодательные акты и другие нормативные документы, регулирующие предпринимательскую деятельность в Российской Федерации; 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З 6 сущность и назначение бизнес-плана, требования к его структуре и содержанию; 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З 7 формы государственной поддержки субъектов малого предпринимательства; </w:t>
      </w:r>
    </w:p>
    <w:p w:rsidR="00DB21CA" w:rsidRPr="00290BDE" w:rsidRDefault="00DB21CA" w:rsidP="00303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З 8 порядок регистрации индивидуального предпринимателя и юридических лиц; </w:t>
      </w:r>
    </w:p>
    <w:p w:rsidR="00DB21CA" w:rsidRPr="00290BDE" w:rsidRDefault="00DB21CA" w:rsidP="0030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З 9 методы генерации новых предпринимательских идей</w:t>
      </w: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</w:rPr>
      </w:pP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</w:rPr>
      </w:pP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</w:rPr>
      </w:pPr>
    </w:p>
    <w:p w:rsidR="00DB21CA" w:rsidRPr="00290BDE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</w:rPr>
      </w:pPr>
    </w:p>
    <w:p w:rsidR="00DB21CA" w:rsidRPr="002301ED" w:rsidRDefault="00DB21CA" w:rsidP="00230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  <w:sectPr w:rsidR="00DB21CA" w:rsidRPr="002301ED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DB21CA" w:rsidRPr="00032760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  <w:r w:rsidRPr="00032760">
        <w:rPr>
          <w:rFonts w:ascii="Times New Roman" w:hAnsi="Times New Roman" w:cs="Times New Roman"/>
          <w:b/>
          <w:bCs/>
        </w:rPr>
        <w:lastRenderedPageBreak/>
        <w:t>2 СТРУКТУРА И СОДЕРЖАНИЕ УЧЕБНОЙ ДИСЦИПЛИНЫ</w:t>
      </w:r>
    </w:p>
    <w:p w:rsidR="00DB21CA" w:rsidRPr="00032760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:rsidR="00DB21CA" w:rsidRPr="00032760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 w:rsidRPr="00032760">
        <w:rPr>
          <w:rFonts w:ascii="Times New Roman" w:hAnsi="Times New Roman" w:cs="Times New Roman"/>
          <w:b/>
          <w:bCs/>
        </w:rPr>
        <w:t>2.1 Объем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488"/>
        <w:gridCol w:w="2083"/>
      </w:tblGrid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часов</w:t>
            </w: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нагрузка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sz w:val="24"/>
                <w:szCs w:val="24"/>
              </w:rPr>
              <w:t>Практические (лабораторные) занятия (если предусмотрены)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B21CA" w:rsidRPr="00E90A6F">
        <w:tc>
          <w:tcPr>
            <w:tcW w:w="7488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0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2083" w:type="dxa"/>
          </w:tcPr>
          <w:p w:rsidR="00DB21CA" w:rsidRPr="00E90A6F" w:rsidRDefault="00DB21CA" w:rsidP="00E90A6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21CA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DB21CA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B21CA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B21CA">
          <w:pgSz w:w="11906" w:h="16838"/>
          <w:pgMar w:top="1134" w:right="850" w:bottom="1134" w:left="1701" w:header="708" w:footer="708" w:gutter="0"/>
          <w:cols w:space="720"/>
        </w:sectPr>
      </w:pPr>
    </w:p>
    <w:p w:rsidR="00DB21CA" w:rsidRPr="00290BDE" w:rsidRDefault="00DB21CA" w:rsidP="00D641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Times New Roman" w:hAnsi="Times New Roman" w:cs="Times New Roman"/>
        </w:rPr>
      </w:pPr>
      <w:r w:rsidRPr="00290BDE">
        <w:rPr>
          <w:rFonts w:ascii="Times New Roman" w:hAnsi="Times New Roman" w:cs="Times New Roman"/>
          <w:b/>
          <w:bCs/>
        </w:rPr>
        <w:lastRenderedPageBreak/>
        <w:t>2.2 Тематический план и содержание учебной дисциплины_____________</w:t>
      </w:r>
      <w:r w:rsidRPr="00290BDE">
        <w:rPr>
          <w:rFonts w:ascii="Times New Roman" w:hAnsi="Times New Roman" w:cs="Times New Roman"/>
          <w:b/>
          <w:bCs/>
          <w:color w:val="000000"/>
          <w:spacing w:val="1"/>
          <w:u w:val="single"/>
        </w:rPr>
        <w:t>Основы предпринимательской деятельности</w:t>
      </w:r>
    </w:p>
    <w:p w:rsidR="00DB21CA" w:rsidRPr="00290BDE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90BD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0BD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0BD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0BD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90BDE">
        <w:rPr>
          <w:rFonts w:ascii="Times New Roman" w:hAnsi="Times New Roman" w:cs="Times New Roman"/>
          <w:i/>
          <w:iCs/>
          <w:sz w:val="24"/>
          <w:szCs w:val="24"/>
        </w:rPr>
        <w:tab/>
        <w:t>наименование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2"/>
        <w:gridCol w:w="9450"/>
        <w:gridCol w:w="1275"/>
        <w:gridCol w:w="2383"/>
      </w:tblGrid>
      <w:tr w:rsidR="00DB21CA" w:rsidRPr="00290BDE" w:rsidTr="00D01E47">
        <w:trPr>
          <w:trHeight w:val="20"/>
        </w:trPr>
        <w:tc>
          <w:tcPr>
            <w:tcW w:w="610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64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98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7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Содержание предпринимательской деятельности:</w:t>
            </w:r>
          </w:p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объекты,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субъекты и цели предпринимательства. Внутренняя и внешняя среда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ОК3,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5, ОК 8, ОК 9, ОК 3, ОК 7, У1, У2, З1, З2</w:t>
            </w: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0D35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Характеристика связи предмета с другими дисциплинами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Правовые основы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редпринимательской деятельности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регулирование предпринимательства 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2 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предпринимательства. Виды и формы современного предпринимательства. Сущность производственного предпринимательства. Факторы производства и их роль в повышении эффективности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164" w:type="pct"/>
          </w:tcPr>
          <w:p w:rsidR="00DB21CA" w:rsidRPr="00290BDE" w:rsidRDefault="00DB21CA" w:rsidP="00916A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Сущность и значение коммерческого предпринимательства. Операции по купле-продаже  товаров и услуг, организационные  структуры, Товарные биржи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 w:val="restart"/>
          </w:tcPr>
          <w:p w:rsidR="00DB21CA" w:rsidRPr="00290BDE" w:rsidRDefault="00DB21CA" w:rsidP="00667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ОК3,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5, ОК 8, ОК 9, ОК 3, ОК 7, У4, З8</w:t>
            </w: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916A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3.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предпринимательская деятельность без образования юридического лица. Порядок введения индивидуальной  предпринимательской  деятельности. Преимущества и недостатки индивидуального предпринимателя 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4978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916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Сравнительная характеристика коммерческого и некоммерческого предпринимательства 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4978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164" w:type="pct"/>
            <w:vAlign w:val="center"/>
          </w:tcPr>
          <w:p w:rsidR="00DB21CA" w:rsidRPr="00290BDE" w:rsidRDefault="00DB21CA" w:rsidP="00916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4.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 образованием юридического лица. Коммерческие и некоммерческие предприятия, отличия  хозяйственных товариществ от хозяйственных обществ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ОК3,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5, ОК 8, ОК 9, ОК 3, ОК 7, У3, У6, З3, З4, З5</w:t>
            </w: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  <w:vAlign w:val="center"/>
          </w:tcPr>
          <w:p w:rsidR="00DB21CA" w:rsidRPr="00290BDE" w:rsidRDefault="00DB21CA" w:rsidP="00916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Тема3.1.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Сущность и значение финансового предпринимательства. Коммерческие банки. Фондовые биржи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сущность инновационного предпринимательства . Инвестиционные риски  и управление инвестициями при реализации бизнес- плана 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  <w:vAlign w:val="center"/>
          </w:tcPr>
          <w:p w:rsidR="00DB21CA" w:rsidRPr="00290BDE" w:rsidRDefault="00DB21CA" w:rsidP="00E26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5.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разработки предпринимательской идеи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предпринимательского решения: типы предпринимательских решений и экономические методы принятия решений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E26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Ситуационные задачи принятия решений 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E26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6.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Организация и развитие собственного дела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C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7.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Разработка стратегий и тактик нового предприятия. Механизм функционирования предприятия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 w:val="restar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ОК3,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5, ОК 8, ОК 9, ОК 3, ОК 7, У5, З6</w:t>
            </w: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C63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предпринимательства. Предпринимательские риски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429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E264CD">
            <w:pPr>
              <w:shd w:val="clear" w:color="auto" w:fill="FFFFFF"/>
              <w:spacing w:before="34" w:line="230" w:lineRule="exact"/>
              <w:ind w:right="62" w:firstLine="2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Ответственность предпринимателей . Культура предпринимательства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. Изучение нормативно-правовой базы . Оценка рисков предпринимательской деятельности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E264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задание 8.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Профессиональный и психологический портрет современного предпринимателя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Лизинг,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факторинг,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франчайзинг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  <w:vMerge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1CA" w:rsidRPr="00290BDE" w:rsidTr="00D01E47">
        <w:trPr>
          <w:trHeight w:val="20"/>
        </w:trPr>
        <w:tc>
          <w:tcPr>
            <w:tcW w:w="610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4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7" w:type="pct"/>
            <w:vAlign w:val="center"/>
          </w:tcPr>
          <w:p w:rsidR="00DB21CA" w:rsidRPr="00290BDE" w:rsidRDefault="00DB21CA" w:rsidP="005963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798" w:type="pct"/>
          </w:tcPr>
          <w:p w:rsidR="00DB21CA" w:rsidRPr="00290BDE" w:rsidRDefault="00DB21CA" w:rsidP="00667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B21CA" w:rsidRDefault="00DB21CA" w:rsidP="00D64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DB21C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21CA" w:rsidRPr="00290BDE" w:rsidRDefault="00DB21CA" w:rsidP="002132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290BDE">
        <w:rPr>
          <w:rFonts w:ascii="Times New Roman" w:hAnsi="Times New Roman" w:cs="Times New Roman"/>
          <w:b/>
          <w:bCs/>
          <w:caps/>
        </w:rPr>
        <w:lastRenderedPageBreak/>
        <w:t>3 условия реализации УЧЕБНОЙ дисциплины</w:t>
      </w:r>
    </w:p>
    <w:p w:rsidR="00DB21CA" w:rsidRPr="00290BDE" w:rsidRDefault="00DB21CA" w:rsidP="002132DE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DB21CA" w:rsidRPr="00290BDE" w:rsidRDefault="00DB21CA" w:rsidP="002132D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3.1 Материально-техническое обеспечение</w:t>
      </w:r>
    </w:p>
    <w:p w:rsidR="00DB21CA" w:rsidRPr="00290BDE" w:rsidRDefault="00DB21CA" w:rsidP="002132DE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Реализация программы требует наличия учебного кабинета социально-экономических дисциплин: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 -посадочные места по количеству обучающихся;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-рабочее место преподавателя;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 -доска магнитная;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-мебель: стеллажи, полки, шкафы.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-персональный компьютер (ПК);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-мультимедиа;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-видеопроектор; </w:t>
      </w:r>
    </w:p>
    <w:p w:rsidR="00DB21CA" w:rsidRPr="00290BDE" w:rsidRDefault="00DB21CA" w:rsidP="002132DE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-экран</w:t>
      </w:r>
    </w:p>
    <w:p w:rsidR="00DB21CA" w:rsidRPr="00290BDE" w:rsidRDefault="00DB21CA" w:rsidP="002132D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3.2 Информационное обеспечение обучения.</w:t>
      </w:r>
    </w:p>
    <w:p w:rsidR="00DB21CA" w:rsidRPr="00290BDE" w:rsidRDefault="00DB21CA" w:rsidP="002132DE">
      <w:pPr>
        <w:pStyle w:val="ae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</w:t>
      </w:r>
    </w:p>
    <w:p w:rsidR="00DB21CA" w:rsidRPr="00290BDE" w:rsidRDefault="00DB21CA" w:rsidP="000D10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DB21CA" w:rsidRPr="00290BDE" w:rsidRDefault="00DB21CA" w:rsidP="000D1008">
      <w:pPr>
        <w:pStyle w:val="book-authors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90BDE">
        <w:rPr>
          <w:rFonts w:ascii="Times New Roman" w:hAnsi="Times New Roman" w:cs="Times New Roman"/>
          <w:color w:val="000000"/>
          <w:shd w:val="clear" w:color="auto" w:fill="FFFFFF"/>
        </w:rPr>
        <w:t>1.Особенности развития предпринимательской деятельности в условиях с</w:t>
      </w:r>
      <w:bookmarkStart w:id="0" w:name="_GoBack"/>
      <w:bookmarkEnd w:id="0"/>
      <w:r w:rsidRPr="00290BDE">
        <w:rPr>
          <w:rFonts w:ascii="Times New Roman" w:hAnsi="Times New Roman" w:cs="Times New Roman"/>
          <w:color w:val="000000"/>
          <w:shd w:val="clear" w:color="auto" w:fill="FFFFFF"/>
        </w:rPr>
        <w:t>овременной России</w:t>
      </w:r>
      <w:r w:rsidRPr="00290BDE">
        <w:rPr>
          <w:rFonts w:ascii="Times New Roman" w:hAnsi="Times New Roman" w:cs="Times New Roman"/>
          <w:color w:val="000000"/>
          <w:shd w:val="clear" w:color="auto" w:fill="FFFFFF"/>
        </w:rPr>
        <w:tab/>
        <w:t>Беспалов М. В.</w:t>
      </w:r>
      <w:r w:rsidRPr="00290BDE">
        <w:rPr>
          <w:rFonts w:ascii="Times New Roman" w:hAnsi="Times New Roman" w:cs="Times New Roman"/>
          <w:color w:val="000000"/>
          <w:shd w:val="clear" w:color="auto" w:fill="FFFFFF"/>
        </w:rPr>
        <w:tab/>
        <w:t>НИЦ ИНФРА-М, 2017. — 230 с.</w:t>
      </w:r>
    </w:p>
    <w:p w:rsidR="00DB21CA" w:rsidRPr="00290BDE" w:rsidRDefault="00DB21CA" w:rsidP="000D1008">
      <w:pPr>
        <w:pStyle w:val="book-authors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90BDE">
        <w:rPr>
          <w:rFonts w:ascii="Times New Roman" w:hAnsi="Times New Roman" w:cs="Times New Roman"/>
          <w:color w:val="000000"/>
          <w:shd w:val="clear" w:color="auto" w:fill="FFFFFF"/>
        </w:rPr>
        <w:t>2. История российского предпринимательства: учебное пособие для академического бакалавриата. — 2-е изд.</w:t>
      </w:r>
      <w:r w:rsidRPr="00290BDE">
        <w:rPr>
          <w:rFonts w:ascii="Times New Roman" w:hAnsi="Times New Roman" w:cs="Times New Roman"/>
          <w:color w:val="000000"/>
          <w:shd w:val="clear" w:color="auto" w:fill="FFFFFF"/>
        </w:rPr>
        <w:tab/>
        <w:t>Иванова, Р. М.</w:t>
      </w:r>
      <w:r w:rsidRPr="00290BDE">
        <w:rPr>
          <w:rFonts w:ascii="Times New Roman" w:hAnsi="Times New Roman" w:cs="Times New Roman"/>
          <w:color w:val="000000"/>
          <w:shd w:val="clear" w:color="auto" w:fill="FFFFFF"/>
        </w:rPr>
        <w:tab/>
        <w:t>М.: Издательство Юрайт, 2018 — 436 с</w:t>
      </w:r>
    </w:p>
    <w:p w:rsidR="00DB21CA" w:rsidRPr="00290BDE" w:rsidRDefault="00DB21CA" w:rsidP="000D1008">
      <w:pPr>
        <w:pStyle w:val="book-authors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90BDE">
        <w:rPr>
          <w:rFonts w:ascii="Times New Roman" w:hAnsi="Times New Roman" w:cs="Times New Roman"/>
          <w:color w:val="000000"/>
          <w:shd w:val="clear" w:color="auto" w:fill="FFFFFF"/>
        </w:rPr>
        <w:t xml:space="preserve">3.Основы предпринимательской деятельности. Учебное пособие. </w:t>
      </w:r>
      <w:r w:rsidRPr="00290BDE">
        <w:rPr>
          <w:rFonts w:ascii="Times New Roman" w:hAnsi="Times New Roman" w:cs="Times New Roman"/>
          <w:color w:val="000000"/>
          <w:shd w:val="clear" w:color="auto" w:fill="FFFFFF"/>
        </w:rPr>
        <w:tab/>
        <w:t xml:space="preserve">Горфинкель, В.Я. </w:t>
      </w:r>
      <w:r w:rsidRPr="00290BDE">
        <w:rPr>
          <w:rFonts w:ascii="Times New Roman" w:hAnsi="Times New Roman" w:cs="Times New Roman"/>
          <w:color w:val="000000"/>
          <w:shd w:val="clear" w:color="auto" w:fill="FFFFFF"/>
        </w:rPr>
        <w:tab/>
        <w:t>М.: Издательство Юрайт, 2018. — 523 с.</w:t>
      </w:r>
    </w:p>
    <w:p w:rsidR="00DB21CA" w:rsidRPr="00290BDE" w:rsidRDefault="00DB21CA" w:rsidP="002132DE">
      <w:pPr>
        <w:pStyle w:val="book-authors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DB21CA" w:rsidRPr="00290BDE" w:rsidRDefault="00DB21CA" w:rsidP="00213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DB21CA" w:rsidRPr="00290BDE" w:rsidRDefault="00DB21CA" w:rsidP="002132D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Конституция РФ от 12.12.1993 (в ред. от 1.06.2020);</w:t>
      </w:r>
    </w:p>
    <w:p w:rsidR="00DB21CA" w:rsidRPr="00290BDE" w:rsidRDefault="00DB21CA" w:rsidP="002132D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Гражданский кодекс РФ в 4 частях от 30.11.1994 (в ред. от 29.12.2017);</w:t>
      </w:r>
    </w:p>
    <w:p w:rsidR="00DB21CA" w:rsidRPr="00290BDE" w:rsidRDefault="00DB21CA" w:rsidP="002132D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Налоговый кодекс РФ в 2 частях от 31.07.1998 (в ред. от 29.12.2017);</w:t>
      </w:r>
    </w:p>
    <w:p w:rsidR="00DB21CA" w:rsidRPr="00290BDE" w:rsidRDefault="00DB21CA" w:rsidP="002132D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Федеральный закон РФ «О бухгалтерском учете» №402-ФЗ от 22.11.2011 года (в редакции от 18.07.2017 г.)  </w:t>
      </w:r>
    </w:p>
    <w:p w:rsidR="00DB21CA" w:rsidRPr="00290BDE" w:rsidRDefault="00DB21CA" w:rsidP="002132DE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ПБУ 1/2008 «Учетная политика организации» (с 19.06. 2017г. признан федеральным стандартом бухгалтерского учета)</w:t>
      </w:r>
    </w:p>
    <w:p w:rsidR="00DB21CA" w:rsidRPr="00290BDE" w:rsidRDefault="00DB21CA" w:rsidP="002132DE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ПБУ 4/99 «Бухгалтерская отчетность организации» (с 19.06. 2017г. признан федеральным стандартом бухгалтерского учета)</w:t>
      </w:r>
    </w:p>
    <w:p w:rsidR="00DB21CA" w:rsidRPr="00290BDE" w:rsidRDefault="00DB21CA" w:rsidP="002132DE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ПБУ 9/99 «Доходы организации» (с 19.06. 2017г. признан федеральным стандартом бухгалтерского учета)</w:t>
      </w:r>
    </w:p>
    <w:p w:rsidR="00DB21CA" w:rsidRPr="00290BDE" w:rsidRDefault="00DB21CA" w:rsidP="002132DE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ПБУ 10/99 «Расходы организации» (с 19.06. 2017г. признан федеральным стандартом бухгалтерского учета) </w:t>
      </w:r>
    </w:p>
    <w:p w:rsidR="00DB21CA" w:rsidRPr="00290BDE" w:rsidRDefault="00DB21CA" w:rsidP="002132DE">
      <w:pPr>
        <w:tabs>
          <w:tab w:val="left" w:pos="284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DB21CA" w:rsidRPr="00290BDE" w:rsidRDefault="00DB21CA" w:rsidP="002132DE">
      <w:pPr>
        <w:pStyle w:val="ae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 xml:space="preserve">3.2.2. Интернет-ресурсы: </w:t>
      </w:r>
    </w:p>
    <w:p w:rsidR="00DB21CA" w:rsidRPr="00290BDE" w:rsidRDefault="00DB21CA" w:rsidP="002132DE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 1. </w:t>
      </w:r>
      <w:hyperlink r:id="rId10" w:history="1">
        <w:r w:rsidRPr="00290BDE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http://www.aup.ru/books/m91/</w:t>
        </w:r>
      </w:hyperlink>
    </w:p>
    <w:p w:rsidR="00DB21CA" w:rsidRPr="00290BDE" w:rsidRDefault="00DB21CA" w:rsidP="002132DE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2. </w:t>
      </w:r>
      <w:hyperlink r:id="rId11" w:history="1">
        <w:r w:rsidRPr="00290BDE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http://enbv/narod/ru/text/Econom/business/bagiev_bizstart/</w:t>
        </w:r>
      </w:hyperlink>
    </w:p>
    <w:p w:rsidR="00DB21CA" w:rsidRPr="00290BDE" w:rsidRDefault="00DB21CA" w:rsidP="002132DE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3. </w:t>
      </w:r>
      <w:hyperlink r:id="rId12" w:history="1">
        <w:r w:rsidRPr="00290BDE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http://ecsocman.edu.ru/text/19208131/</w:t>
        </w:r>
      </w:hyperlink>
    </w:p>
    <w:p w:rsidR="00DB21CA" w:rsidRPr="00290BDE" w:rsidRDefault="00DB21CA" w:rsidP="002132DE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4. </w:t>
      </w:r>
      <w:hyperlink r:id="rId13" w:history="1">
        <w:r w:rsidRPr="00290BDE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http://www.kodges/ru/48435-organizaciya-predprinimatelskojdeyatelnosti.html</w:t>
        </w:r>
      </w:hyperlink>
    </w:p>
    <w:p w:rsidR="00DB21CA" w:rsidRPr="00290BDE" w:rsidRDefault="00DB21CA" w:rsidP="002132DE">
      <w:pPr>
        <w:tabs>
          <w:tab w:val="left" w:pos="990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3.3 Организация образовательного процесса</w:t>
      </w:r>
    </w:p>
    <w:p w:rsidR="00DB21CA" w:rsidRPr="00290BDE" w:rsidRDefault="00DB21CA" w:rsidP="00213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Учебная дисциплина относится к общепрофессиональным дисциплинам. Дисциплина направлена на освоение общих компетенций.</w:t>
      </w:r>
    </w:p>
    <w:p w:rsidR="00DB21CA" w:rsidRPr="00290BDE" w:rsidRDefault="00DB21CA" w:rsidP="002132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B21CA" w:rsidRPr="00290BDE" w:rsidRDefault="00DB21CA" w:rsidP="002132D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0BDE">
        <w:rPr>
          <w:rFonts w:ascii="Times New Roman" w:hAnsi="Times New Roman" w:cs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DB21CA" w:rsidRPr="00290BDE" w:rsidRDefault="00DB21CA" w:rsidP="002132D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DB21CA" w:rsidRPr="00290BDE" w:rsidRDefault="00DB21CA" w:rsidP="002132D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DB21CA" w:rsidRPr="00290BDE" w:rsidRDefault="00DB21CA" w:rsidP="002132D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DB21CA" w:rsidRPr="00290BDE" w:rsidRDefault="00DB21CA" w:rsidP="002132D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BDE">
        <w:rPr>
          <w:rFonts w:ascii="Times New Roman" w:hAnsi="Times New Roman" w:cs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DB21CA" w:rsidRPr="00066840" w:rsidRDefault="00DB21CA" w:rsidP="002132DE">
      <w:pPr>
        <w:tabs>
          <w:tab w:val="left" w:pos="9900"/>
        </w:tabs>
        <w:spacing w:line="240" w:lineRule="auto"/>
        <w:jc w:val="both"/>
        <w:rPr>
          <w:i/>
          <w:iCs/>
          <w:highlight w:val="yellow"/>
        </w:rPr>
      </w:pPr>
    </w:p>
    <w:p w:rsidR="00DB21CA" w:rsidRPr="00290BDE" w:rsidRDefault="00DB21CA" w:rsidP="00F104F9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aps/>
        </w:rPr>
      </w:pPr>
      <w:r w:rsidRPr="00290BDE">
        <w:rPr>
          <w:rFonts w:ascii="Times New Roman" w:hAnsi="Times New Roman" w:cs="Times New Roman"/>
          <w:b/>
          <w:bCs/>
          <w:caps/>
        </w:rPr>
        <w:t>Контроль и оценка результатов освоения УЧЕБНОЙ Дисциплины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1"/>
        <w:gridCol w:w="4640"/>
      </w:tblGrid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pStyle w:val="pbot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r w:rsidRPr="00290BDE">
              <w:rPr>
                <w:rFonts w:ascii="Times New Roman" w:hAnsi="Times New Roman" w:cs="Times New Roman"/>
              </w:rPr>
              <w:t>Умения:</w:t>
            </w:r>
          </w:p>
          <w:p w:rsidR="00DB21CA" w:rsidRPr="00290BDE" w:rsidRDefault="00DB21CA" w:rsidP="002132DE">
            <w:pPr>
              <w:pStyle w:val="pbot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r w:rsidRPr="00290BDE">
              <w:rPr>
                <w:rFonts w:ascii="Times New Roman" w:hAnsi="Times New Roman" w:cs="Times New Roman"/>
              </w:rPr>
              <w:t>У 1 использовать необходимые нормативно-правовые документы;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 защиты практических работ; отчетов по ним, их оценка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pStyle w:val="pbot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r w:rsidRPr="00290BDE">
              <w:rPr>
                <w:rFonts w:ascii="Times New Roman" w:hAnsi="Times New Roman" w:cs="Times New Roman"/>
              </w:rPr>
              <w:t>У 2 выбирать организационно-правовую форму предпринимательской деятельности;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 защиты практических работ; фронтального и комбинированного опроса; Итоговая аттестация в форме дифференцированного зачета (тестирование)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 3 находить и оценивать новые рыночные возможности, принимать предпринимательские решения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 фронтального и комбинированного опроса; тестирования. Интерпретация результатов наблюдений за деятельностью обучающегося в процессе освоения учебной дисциплины.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pStyle w:val="pbot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r w:rsidRPr="00290BDE">
              <w:rPr>
                <w:rFonts w:ascii="Times New Roman" w:hAnsi="Times New Roman" w:cs="Times New Roman"/>
              </w:rPr>
              <w:lastRenderedPageBreak/>
              <w:t xml:space="preserve">У 4 составлять пакет документов, необходимых для регистрации индивидуального предпринимателя и юридических лиц; 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 защиты практических работ; их оценка.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pStyle w:val="pbot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r w:rsidRPr="00290BDE">
              <w:rPr>
                <w:rFonts w:ascii="Times New Roman" w:hAnsi="Times New Roman" w:cs="Times New Roman"/>
              </w:rPr>
              <w:t>У 5 разрабатывать основные положения бизнес-плана;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форме: защиты практических работ; решения ситуационных задач; их оценка. Интерпретация результатов наблюдений за деятельностью обучающегося в процессе освоения учебной дисциплины. Аттестация в форме дифференцированного зачета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pStyle w:val="pbot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</w:rPr>
            </w:pPr>
            <w:r w:rsidRPr="00290BDE">
              <w:rPr>
                <w:rFonts w:ascii="Times New Roman" w:hAnsi="Times New Roman" w:cs="Times New Roman"/>
              </w:rPr>
              <w:t>У 6 оценивать эффективность предпринимательской деятельности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проверка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З 1 сущность, виды, цели, объекты и субъекты предпринимательской деятельности; 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З 2 организационно-правовые формы юридических лиц;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З 3 правовое положение субъектов предпринимательской деятельности;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З 4 внутренняя и внешняя среда предпринимательства;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З 5 законодательные акты и другие нормативные документы, регулирующие предпринимательскую деятельность в Российской Федерации; 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З 6 сущность и назначение бизнес-плана, требования к его структуре и содержанию; 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З 7 формы государственной поддержки субъектов малого предпринимательства; 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З 8 порядок регистрации индивидуального предпринимателя и юридических лиц; 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  <w:tr w:rsidR="00DB21CA" w:rsidRPr="00290BDE">
        <w:tc>
          <w:tcPr>
            <w:tcW w:w="2576" w:type="pct"/>
          </w:tcPr>
          <w:p w:rsidR="00DB21CA" w:rsidRPr="00290BDE" w:rsidRDefault="00DB21CA" w:rsidP="00213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З 9 методы генерации новых предпринимательских идей</w:t>
            </w:r>
          </w:p>
        </w:tc>
        <w:tc>
          <w:tcPr>
            <w:tcW w:w="2424" w:type="pct"/>
          </w:tcPr>
          <w:p w:rsidR="00DB21CA" w:rsidRPr="00290BDE" w:rsidRDefault="00DB21CA" w:rsidP="002132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</w:t>
            </w:r>
          </w:p>
        </w:tc>
      </w:tr>
    </w:tbl>
    <w:p w:rsidR="006D210B" w:rsidRDefault="006D210B" w:rsidP="00104071"/>
    <w:p w:rsidR="006D210B" w:rsidRPr="005A25FF" w:rsidRDefault="006D210B" w:rsidP="006D210B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Pr="005A25FF">
        <w:rPr>
          <w:rFonts w:ascii="Times New Roman" w:hAnsi="Times New Roman" w:cs="Times New Roman"/>
          <w:b/>
          <w:sz w:val="24"/>
          <w:szCs w:val="24"/>
        </w:rPr>
        <w:lastRenderedPageBreak/>
        <w:t>Дополнения,</w:t>
      </w:r>
    </w:p>
    <w:p w:rsidR="006D210B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5FF">
        <w:rPr>
          <w:rFonts w:ascii="Times New Roman" w:hAnsi="Times New Roman" w:cs="Times New Roman"/>
          <w:b/>
          <w:sz w:val="24"/>
          <w:szCs w:val="24"/>
        </w:rPr>
        <w:t xml:space="preserve">вносимые в </w:t>
      </w:r>
      <w:r>
        <w:rPr>
          <w:rFonts w:ascii="Times New Roman" w:hAnsi="Times New Roman" w:cs="Times New Roman"/>
          <w:b/>
          <w:sz w:val="24"/>
          <w:szCs w:val="24"/>
        </w:rPr>
        <w:t>рабочую программу учебной дисциплины</w:t>
      </w:r>
    </w:p>
    <w:p w:rsidR="006D210B" w:rsidRPr="006D210B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ОП.15 Основы предпринимательской деятельности</w:t>
      </w:r>
    </w:p>
    <w:p w:rsidR="006D210B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C97">
        <w:rPr>
          <w:rFonts w:ascii="Times New Roman" w:hAnsi="Times New Roman" w:cs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6D210B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C9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01E47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Pr="00627C97">
        <w:rPr>
          <w:rFonts w:ascii="Times New Roman" w:hAnsi="Times New Roman" w:cs="Times New Roman"/>
          <w:b/>
          <w:sz w:val="24"/>
          <w:szCs w:val="24"/>
        </w:rPr>
        <w:t xml:space="preserve"> СПО</w:t>
      </w:r>
    </w:p>
    <w:p w:rsidR="006D210B" w:rsidRPr="00D01E47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rFonts w:ascii="Times New Roman" w:hAnsi="Times New Roman" w:cs="Times New Roman"/>
          <w:b/>
        </w:rPr>
      </w:pPr>
      <w:r w:rsidRPr="00D01E47">
        <w:rPr>
          <w:rFonts w:ascii="Times New Roman" w:hAnsi="Times New Roman" w:cs="Times New Roman"/>
          <w:b/>
        </w:rPr>
        <w:t>21.02.06 Информационные системы обеспечения градостроительной деятельности</w:t>
      </w:r>
    </w:p>
    <w:p w:rsidR="006D210B" w:rsidRPr="005A25FF" w:rsidRDefault="006D210B" w:rsidP="006D210B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210B" w:rsidRPr="006D210B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eastAsia="Calibri" w:hAnsi="Times New Roman" w:cs="Times New Roman"/>
          <w:sz w:val="24"/>
          <w:szCs w:val="24"/>
        </w:rPr>
        <w:t>Рабочей про</w:t>
      </w:r>
      <w:r w:rsidR="00D01E47">
        <w:rPr>
          <w:rFonts w:ascii="Times New Roman" w:eastAsia="Calibri" w:hAnsi="Times New Roman" w:cs="Times New Roman"/>
          <w:sz w:val="24"/>
          <w:szCs w:val="24"/>
        </w:rPr>
        <w:t xml:space="preserve">граммы воспитания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специальности СПО </w:t>
      </w:r>
      <w:r w:rsidRPr="006D210B">
        <w:rPr>
          <w:i/>
        </w:rPr>
        <w:t>21.02.06 Информационные системы обеспечения градостроительной деятельности</w:t>
      </w:r>
      <w:r>
        <w:rPr>
          <w:i/>
        </w:rPr>
        <w:t xml:space="preserve">, 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hAnsi="Times New Roman" w:cs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внести следующие дополнения 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7C97">
        <w:rPr>
          <w:rFonts w:ascii="Times New Roman" w:eastAsia="Calibri" w:hAnsi="Times New Roman" w:cs="Times New Roman"/>
          <w:b/>
          <w:sz w:val="24"/>
          <w:szCs w:val="24"/>
        </w:rPr>
        <w:t>рабочую программу учебной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D210B">
        <w:rPr>
          <w:rFonts w:ascii="Times New Roman" w:hAnsi="Times New Roman" w:cs="Times New Roman"/>
          <w:i/>
          <w:sz w:val="24"/>
          <w:szCs w:val="24"/>
        </w:rPr>
        <w:t>ОП.15 Основы предпринимательской деятельности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D210B" w:rsidRPr="005A25FF" w:rsidRDefault="006D210B" w:rsidP="006D21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. Дополнить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раздел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Паспорт рабочей программы учебной дисциплины», пункт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sz w:val="24"/>
          <w:szCs w:val="24"/>
        </w:rPr>
        <w:t>.3 «</w:t>
      </w:r>
      <w:r>
        <w:rPr>
          <w:rFonts w:ascii="Times New Roman" w:eastAsia="Calibri" w:hAnsi="Times New Roman" w:cs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» строками следующего содержания: </w:t>
      </w:r>
    </w:p>
    <w:p w:rsidR="006D210B" w:rsidRDefault="006D210B" w:rsidP="006D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843"/>
      </w:tblGrid>
      <w:tr w:rsidR="006D210B" w:rsidRPr="004F3587" w:rsidTr="00D01E47">
        <w:tc>
          <w:tcPr>
            <w:tcW w:w="8080" w:type="dxa"/>
            <w:shd w:val="clear" w:color="auto" w:fill="auto"/>
          </w:tcPr>
          <w:p w:rsidR="006D210B" w:rsidRPr="00E63FD9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6D210B" w:rsidRPr="00E63FD9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D210B" w:rsidRPr="00E63FD9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210B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6D210B" w:rsidRPr="00E63FD9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личностных результатов </w:t>
            </w: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D210B" w:rsidRPr="004F3587" w:rsidTr="00D01E47">
        <w:tc>
          <w:tcPr>
            <w:tcW w:w="8080" w:type="dxa"/>
          </w:tcPr>
          <w:p w:rsidR="006D210B" w:rsidRPr="004F3587" w:rsidRDefault="006D210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B36">
              <w:rPr>
                <w:rFonts w:ascii="Times New Roman" w:hAnsi="Times New Roman"/>
                <w:sz w:val="24"/>
                <w:szCs w:val="24"/>
              </w:rPr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843" w:type="dxa"/>
            <w:vAlign w:val="center"/>
          </w:tcPr>
          <w:p w:rsidR="006D210B" w:rsidRPr="004F3587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16</w:t>
            </w:r>
          </w:p>
        </w:tc>
      </w:tr>
      <w:tr w:rsidR="006D210B" w:rsidRPr="004F3587" w:rsidTr="00D01E47">
        <w:tc>
          <w:tcPr>
            <w:tcW w:w="9923" w:type="dxa"/>
            <w:gridSpan w:val="2"/>
            <w:vAlign w:val="center"/>
          </w:tcPr>
          <w:p w:rsidR="006D210B" w:rsidRPr="004F3587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6D210B" w:rsidRPr="004F3587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6D210B" w:rsidRPr="004F3587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</w:p>
        </w:tc>
      </w:tr>
      <w:tr w:rsidR="006D210B" w:rsidRPr="004F3587" w:rsidTr="00D01E47">
        <w:tc>
          <w:tcPr>
            <w:tcW w:w="8080" w:type="dxa"/>
          </w:tcPr>
          <w:p w:rsidR="006D210B" w:rsidRPr="004F3587" w:rsidRDefault="006D210B" w:rsidP="00456850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E53B36">
              <w:rPr>
                <w:rFonts w:ascii="Times New Roman" w:hAnsi="Times New Roman"/>
                <w:sz w:val="24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6D210B" w:rsidRPr="004F3587" w:rsidRDefault="006D210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18</w:t>
            </w:r>
          </w:p>
        </w:tc>
      </w:tr>
    </w:tbl>
    <w:bookmarkEnd w:id="1"/>
    <w:p w:rsidR="006D210B" w:rsidRDefault="006D210B" w:rsidP="006D210B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DEF">
        <w:rPr>
          <w:rFonts w:ascii="Times New Roman" w:hAnsi="Times New Roman" w:cs="Times New Roman"/>
          <w:b/>
          <w:sz w:val="24"/>
          <w:szCs w:val="24"/>
        </w:rPr>
        <w:t>2. Дополнить</w:t>
      </w:r>
      <w:r>
        <w:rPr>
          <w:rFonts w:ascii="Times New Roman" w:hAnsi="Times New Roman" w:cs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3"/>
        <w:gridCol w:w="1927"/>
      </w:tblGrid>
      <w:tr w:rsidR="006D210B" w:rsidTr="00D01E47">
        <w:tc>
          <w:tcPr>
            <w:tcW w:w="8103" w:type="dxa"/>
            <w:vAlign w:val="center"/>
          </w:tcPr>
          <w:p w:rsidR="006D210B" w:rsidRPr="006D210B" w:rsidRDefault="006D210B" w:rsidP="006D21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10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27" w:type="dxa"/>
            <w:vAlign w:val="center"/>
          </w:tcPr>
          <w:p w:rsidR="006D210B" w:rsidRPr="006D210B" w:rsidRDefault="006D210B" w:rsidP="006D210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10B">
              <w:rPr>
                <w:rFonts w:ascii="Times New Roman" w:hAnsi="Times New Roman" w:cs="Times New Roman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6D210B" w:rsidTr="00D01E47"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1927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Сущность и значение коммерческого предпринимательства.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Тема3.1.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Сущность и значение финансового предпринимательства.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rPr>
          <w:trHeight w:val="51"/>
        </w:trPr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сущность инновационного предпринимательства .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rPr>
          <w:trHeight w:val="933"/>
        </w:trPr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предпринимательского решения: типы предпринимательских решений и экономические методы принятия решений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rPr>
          <w:trHeight w:val="51"/>
        </w:trPr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предпринимательства.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rPr>
          <w:trHeight w:val="51"/>
        </w:trPr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Ответственность предпринимателей . Культура предпринимательства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  <w:tr w:rsidR="006D210B" w:rsidTr="00D01E47">
        <w:trPr>
          <w:trHeight w:val="51"/>
        </w:trPr>
        <w:tc>
          <w:tcPr>
            <w:tcW w:w="8103" w:type="dxa"/>
          </w:tcPr>
          <w:p w:rsidR="006D210B" w:rsidRPr="006D210B" w:rsidRDefault="006D210B" w:rsidP="006D210B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4.3.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Лизинг,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факторинг,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BDE">
              <w:rPr>
                <w:rFonts w:ascii="Times New Roman" w:hAnsi="Times New Roman" w:cs="Times New Roman"/>
                <w:sz w:val="24"/>
                <w:szCs w:val="24"/>
              </w:rPr>
              <w:t>франчайзинг</w:t>
            </w:r>
          </w:p>
        </w:tc>
        <w:tc>
          <w:tcPr>
            <w:tcW w:w="1927" w:type="dxa"/>
          </w:tcPr>
          <w:p w:rsidR="006D210B" w:rsidRDefault="006D210B">
            <w:r w:rsidRPr="00FB449A">
              <w:rPr>
                <w:rFonts w:ascii="Times New Roman" w:hAnsi="Times New Roman" w:cs="Times New Roman"/>
                <w:b/>
                <w:sz w:val="24"/>
                <w:szCs w:val="24"/>
              </w:rPr>
              <w:t>ЛР16,ЛР18</w:t>
            </w:r>
          </w:p>
        </w:tc>
      </w:tr>
    </w:tbl>
    <w:p w:rsidR="006D210B" w:rsidRPr="00FF6DEF" w:rsidRDefault="006D210B" w:rsidP="006D210B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10B" w:rsidRPr="00FF6DEF" w:rsidRDefault="006D210B" w:rsidP="006D210B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10B" w:rsidRDefault="006D210B" w:rsidP="006D210B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tbl>
      <w:tblPr>
        <w:tblW w:w="0" w:type="auto"/>
        <w:tblLook w:val="04A0"/>
      </w:tblPr>
      <w:tblGrid>
        <w:gridCol w:w="3278"/>
        <w:gridCol w:w="3169"/>
        <w:gridCol w:w="3124"/>
      </w:tblGrid>
      <w:tr w:rsidR="006D210B" w:rsidRPr="00163FE7" w:rsidTr="006D210B">
        <w:tc>
          <w:tcPr>
            <w:tcW w:w="3379" w:type="dxa"/>
          </w:tcPr>
          <w:p w:rsidR="006D210B" w:rsidRPr="00D01E47" w:rsidRDefault="006D210B" w:rsidP="006D210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1E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Место работы</w:t>
            </w:r>
          </w:p>
        </w:tc>
        <w:tc>
          <w:tcPr>
            <w:tcW w:w="3379" w:type="dxa"/>
          </w:tcPr>
          <w:p w:rsidR="006D210B" w:rsidRPr="00D01E47" w:rsidRDefault="006D210B" w:rsidP="006D210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1E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Занимаемая должность</w:t>
            </w:r>
          </w:p>
        </w:tc>
        <w:tc>
          <w:tcPr>
            <w:tcW w:w="3379" w:type="dxa"/>
          </w:tcPr>
          <w:p w:rsidR="006D210B" w:rsidRPr="00D01E47" w:rsidRDefault="006D210B" w:rsidP="006D210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1E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Инициалы, фамилия</w:t>
            </w:r>
          </w:p>
        </w:tc>
      </w:tr>
      <w:tr w:rsidR="006D210B" w:rsidRPr="00163FE7" w:rsidTr="006D210B">
        <w:tc>
          <w:tcPr>
            <w:tcW w:w="3379" w:type="dxa"/>
          </w:tcPr>
          <w:p w:rsidR="006D210B" w:rsidRPr="00D01E47" w:rsidRDefault="00D01E47" w:rsidP="006D210B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1E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ОГБПОУ»Смоленский строительный колледж»</w:t>
            </w:r>
          </w:p>
        </w:tc>
        <w:tc>
          <w:tcPr>
            <w:tcW w:w="3379" w:type="dxa"/>
          </w:tcPr>
          <w:p w:rsidR="006D210B" w:rsidRPr="00D01E47" w:rsidRDefault="00D01E47" w:rsidP="006D210B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1E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</w:tc>
        <w:tc>
          <w:tcPr>
            <w:tcW w:w="3379" w:type="dxa"/>
          </w:tcPr>
          <w:p w:rsidR="006D210B" w:rsidRPr="00D01E47" w:rsidRDefault="00D01E47" w:rsidP="006D210B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1E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Полякова А.А.</w:t>
            </w:r>
          </w:p>
        </w:tc>
      </w:tr>
    </w:tbl>
    <w:p w:rsidR="006D210B" w:rsidRPr="00FF6DEF" w:rsidRDefault="006D210B" w:rsidP="006D210B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10B" w:rsidRPr="00D01E47" w:rsidRDefault="006D210B" w:rsidP="006D210B">
      <w:pPr>
        <w:jc w:val="both"/>
        <w:rPr>
          <w:rFonts w:ascii="Times New Roman" w:hAnsi="Times New Roman" w:cs="Times New Roman"/>
        </w:rPr>
      </w:pPr>
      <w:r w:rsidRPr="005A25FF">
        <w:rPr>
          <w:rFonts w:ascii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hAnsi="Times New Roman" w:cs="Times New Roman"/>
          <w:sz w:val="24"/>
          <w:szCs w:val="24"/>
        </w:rPr>
        <w:t xml:space="preserve">в рабочую программу учебной дисциплины рассмотрены и одобрены на заседании цикловой комиссии </w:t>
      </w:r>
      <w:r w:rsidRPr="00D01E47">
        <w:rPr>
          <w:rFonts w:ascii="Times New Roman" w:hAnsi="Times New Roman" w:cs="Times New Roman"/>
        </w:rPr>
        <w:t>общепрофессиональных дисциплин и профессиональных модулей специальности: 21.02.05 Земельно-имущественные отношения; 21.02.06 Информационные системы обеспечения градостроительной деятельности, 38.02.01 Экономика и бухгалтерский учет.</w:t>
      </w:r>
    </w:p>
    <w:p w:rsidR="006D210B" w:rsidRDefault="006D210B" w:rsidP="006D2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__________ от «____» ____________ 20 ____г.</w:t>
      </w:r>
    </w:p>
    <w:p w:rsidR="006D210B" w:rsidRDefault="006D210B" w:rsidP="006D2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10B" w:rsidRDefault="006D210B" w:rsidP="006D2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5FF">
        <w:rPr>
          <w:rFonts w:ascii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hAnsi="Times New Roman" w:cs="Times New Roman"/>
          <w:sz w:val="24"/>
          <w:szCs w:val="24"/>
        </w:rPr>
        <w:t>в рабочую программу учебной дисциплины рекомендованы к утверждению Педагогическим советом</w:t>
      </w:r>
    </w:p>
    <w:p w:rsidR="006D210B" w:rsidRDefault="006D210B" w:rsidP="006D2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__________ от «____» ____________ 20 ____г.</w:t>
      </w:r>
    </w:p>
    <w:p w:rsidR="006D210B" w:rsidRPr="005A25FF" w:rsidRDefault="006D210B" w:rsidP="006D2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1CA" w:rsidRDefault="00DB21CA" w:rsidP="00104071"/>
    <w:sectPr w:rsidR="00DB21CA" w:rsidSect="00BD7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F7D" w:rsidRDefault="00B36F7D" w:rsidP="00BD7471">
      <w:pPr>
        <w:spacing w:after="0" w:line="240" w:lineRule="auto"/>
      </w:pPr>
      <w:r>
        <w:separator/>
      </w:r>
    </w:p>
  </w:endnote>
  <w:endnote w:type="continuationSeparator" w:id="0">
    <w:p w:rsidR="00B36F7D" w:rsidRDefault="00B36F7D" w:rsidP="00BD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1CA" w:rsidRDefault="005C237B">
    <w:pPr>
      <w:pStyle w:val="a6"/>
      <w:jc w:val="center"/>
    </w:pPr>
    <w:fldSimple w:instr=" PAGE   \* MERGEFORMAT ">
      <w:r w:rsidR="001A1116">
        <w:rPr>
          <w:noProof/>
        </w:rPr>
        <w:t>12</w:t>
      </w:r>
    </w:fldSimple>
  </w:p>
  <w:p w:rsidR="00DB21CA" w:rsidRDefault="00DB21C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F7D" w:rsidRDefault="00B36F7D" w:rsidP="00BD7471">
      <w:pPr>
        <w:spacing w:after="0" w:line="240" w:lineRule="auto"/>
      </w:pPr>
      <w:r>
        <w:separator/>
      </w:r>
    </w:p>
  </w:footnote>
  <w:footnote w:type="continuationSeparator" w:id="0">
    <w:p w:rsidR="00B36F7D" w:rsidRDefault="00B36F7D" w:rsidP="00BD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DA566F"/>
    <w:multiLevelType w:val="hybridMultilevel"/>
    <w:tmpl w:val="795E6F28"/>
    <w:lvl w:ilvl="0" w:tplc="018A8CDC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7FF3498"/>
    <w:multiLevelType w:val="hybridMultilevel"/>
    <w:tmpl w:val="B21C8948"/>
    <w:lvl w:ilvl="0" w:tplc="F524EE90">
      <w:numFmt w:val="bullet"/>
      <w:lvlText w:val="-"/>
      <w:lvlJc w:val="left"/>
      <w:pPr>
        <w:ind w:left="185" w:hanging="185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D0F6F90A">
      <w:numFmt w:val="bullet"/>
      <w:lvlText w:val="•"/>
      <w:lvlJc w:val="left"/>
      <w:pPr>
        <w:ind w:left="1163" w:hanging="185"/>
      </w:pPr>
      <w:rPr>
        <w:rFonts w:hint="default"/>
      </w:rPr>
    </w:lvl>
    <w:lvl w:ilvl="2" w:tplc="B6906646">
      <w:numFmt w:val="bullet"/>
      <w:lvlText w:val="•"/>
      <w:lvlJc w:val="left"/>
      <w:pPr>
        <w:ind w:left="2144" w:hanging="185"/>
      </w:pPr>
      <w:rPr>
        <w:rFonts w:hint="default"/>
      </w:rPr>
    </w:lvl>
    <w:lvl w:ilvl="3" w:tplc="EB2EE48C">
      <w:numFmt w:val="bullet"/>
      <w:lvlText w:val="•"/>
      <w:lvlJc w:val="left"/>
      <w:pPr>
        <w:ind w:left="3124" w:hanging="185"/>
      </w:pPr>
      <w:rPr>
        <w:rFonts w:hint="default"/>
      </w:rPr>
    </w:lvl>
    <w:lvl w:ilvl="4" w:tplc="55F4CD92">
      <w:numFmt w:val="bullet"/>
      <w:lvlText w:val="•"/>
      <w:lvlJc w:val="left"/>
      <w:pPr>
        <w:ind w:left="4105" w:hanging="185"/>
      </w:pPr>
      <w:rPr>
        <w:rFonts w:hint="default"/>
      </w:rPr>
    </w:lvl>
    <w:lvl w:ilvl="5" w:tplc="E5F47752">
      <w:numFmt w:val="bullet"/>
      <w:lvlText w:val="•"/>
      <w:lvlJc w:val="left"/>
      <w:pPr>
        <w:ind w:left="5086" w:hanging="185"/>
      </w:pPr>
      <w:rPr>
        <w:rFonts w:hint="default"/>
      </w:rPr>
    </w:lvl>
    <w:lvl w:ilvl="6" w:tplc="1D7EE542">
      <w:numFmt w:val="bullet"/>
      <w:lvlText w:val="•"/>
      <w:lvlJc w:val="left"/>
      <w:pPr>
        <w:ind w:left="6066" w:hanging="185"/>
      </w:pPr>
      <w:rPr>
        <w:rFonts w:hint="default"/>
      </w:rPr>
    </w:lvl>
    <w:lvl w:ilvl="7" w:tplc="D4369FA8">
      <w:numFmt w:val="bullet"/>
      <w:lvlText w:val="•"/>
      <w:lvlJc w:val="left"/>
      <w:pPr>
        <w:ind w:left="7047" w:hanging="185"/>
      </w:pPr>
      <w:rPr>
        <w:rFonts w:hint="default"/>
      </w:rPr>
    </w:lvl>
    <w:lvl w:ilvl="8" w:tplc="5CEAE13A">
      <w:numFmt w:val="bullet"/>
      <w:lvlText w:val="•"/>
      <w:lvlJc w:val="left"/>
      <w:pPr>
        <w:ind w:left="8028" w:hanging="185"/>
      </w:pPr>
      <w:rPr>
        <w:rFonts w:hint="default"/>
      </w:rPr>
    </w:lvl>
  </w:abstractNum>
  <w:abstractNum w:abstractNumId="4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8D2FCB"/>
    <w:multiLevelType w:val="hybridMultilevel"/>
    <w:tmpl w:val="6AF6C900"/>
    <w:lvl w:ilvl="0" w:tplc="909AFA7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DF4CB1"/>
    <w:multiLevelType w:val="hybridMultilevel"/>
    <w:tmpl w:val="AE84A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641BB"/>
    <w:rsid w:val="00031B12"/>
    <w:rsid w:val="00032760"/>
    <w:rsid w:val="000560AE"/>
    <w:rsid w:val="000654E4"/>
    <w:rsid w:val="00066840"/>
    <w:rsid w:val="000B058F"/>
    <w:rsid w:val="000C2B63"/>
    <w:rsid w:val="000D1008"/>
    <w:rsid w:val="000D35F6"/>
    <w:rsid w:val="000D40DE"/>
    <w:rsid w:val="000D49DC"/>
    <w:rsid w:val="000F1982"/>
    <w:rsid w:val="00104071"/>
    <w:rsid w:val="00107123"/>
    <w:rsid w:val="00110CBB"/>
    <w:rsid w:val="00136556"/>
    <w:rsid w:val="00171D60"/>
    <w:rsid w:val="00177A22"/>
    <w:rsid w:val="001856A8"/>
    <w:rsid w:val="00195F8E"/>
    <w:rsid w:val="001A1116"/>
    <w:rsid w:val="001B4004"/>
    <w:rsid w:val="001B5F91"/>
    <w:rsid w:val="001C00A1"/>
    <w:rsid w:val="001F21C6"/>
    <w:rsid w:val="001F4EF8"/>
    <w:rsid w:val="00210C9C"/>
    <w:rsid w:val="002132DE"/>
    <w:rsid w:val="002301ED"/>
    <w:rsid w:val="00231065"/>
    <w:rsid w:val="002418D1"/>
    <w:rsid w:val="00242372"/>
    <w:rsid w:val="002575AA"/>
    <w:rsid w:val="00290BDE"/>
    <w:rsid w:val="002969C9"/>
    <w:rsid w:val="00297202"/>
    <w:rsid w:val="002B18FF"/>
    <w:rsid w:val="002C6066"/>
    <w:rsid w:val="002D660E"/>
    <w:rsid w:val="002D73EE"/>
    <w:rsid w:val="003030A4"/>
    <w:rsid w:val="00344278"/>
    <w:rsid w:val="00364BAC"/>
    <w:rsid w:val="003728E3"/>
    <w:rsid w:val="00374855"/>
    <w:rsid w:val="003D68BC"/>
    <w:rsid w:val="003E406A"/>
    <w:rsid w:val="00403F85"/>
    <w:rsid w:val="00407B36"/>
    <w:rsid w:val="004322BC"/>
    <w:rsid w:val="0044722A"/>
    <w:rsid w:val="004664A3"/>
    <w:rsid w:val="004818D3"/>
    <w:rsid w:val="004978BF"/>
    <w:rsid w:val="004A48DE"/>
    <w:rsid w:val="004E754E"/>
    <w:rsid w:val="004F2797"/>
    <w:rsid w:val="00512221"/>
    <w:rsid w:val="0051282C"/>
    <w:rsid w:val="005152FD"/>
    <w:rsid w:val="00532CB8"/>
    <w:rsid w:val="005357C8"/>
    <w:rsid w:val="00546A20"/>
    <w:rsid w:val="00565BF7"/>
    <w:rsid w:val="00572BA8"/>
    <w:rsid w:val="0059635F"/>
    <w:rsid w:val="005A5030"/>
    <w:rsid w:val="005B4F37"/>
    <w:rsid w:val="005C16BF"/>
    <w:rsid w:val="005C237B"/>
    <w:rsid w:val="005D6CA5"/>
    <w:rsid w:val="00600CFE"/>
    <w:rsid w:val="00610A85"/>
    <w:rsid w:val="00622ACC"/>
    <w:rsid w:val="0062367F"/>
    <w:rsid w:val="006320E7"/>
    <w:rsid w:val="006508CD"/>
    <w:rsid w:val="00667069"/>
    <w:rsid w:val="006D210B"/>
    <w:rsid w:val="006F3BCB"/>
    <w:rsid w:val="006F48AC"/>
    <w:rsid w:val="00740D59"/>
    <w:rsid w:val="00752C45"/>
    <w:rsid w:val="007B47DA"/>
    <w:rsid w:val="007D4348"/>
    <w:rsid w:val="007E087E"/>
    <w:rsid w:val="007E18D9"/>
    <w:rsid w:val="007F03B4"/>
    <w:rsid w:val="00813DF5"/>
    <w:rsid w:val="00820AF9"/>
    <w:rsid w:val="00843523"/>
    <w:rsid w:val="00854885"/>
    <w:rsid w:val="0085556C"/>
    <w:rsid w:val="008556D1"/>
    <w:rsid w:val="00870F76"/>
    <w:rsid w:val="008A078C"/>
    <w:rsid w:val="008A2CFC"/>
    <w:rsid w:val="008B39B2"/>
    <w:rsid w:val="008C44F6"/>
    <w:rsid w:val="008D07B1"/>
    <w:rsid w:val="008F61F1"/>
    <w:rsid w:val="00916572"/>
    <w:rsid w:val="00916A45"/>
    <w:rsid w:val="0092679D"/>
    <w:rsid w:val="00944E2F"/>
    <w:rsid w:val="00960551"/>
    <w:rsid w:val="009678F9"/>
    <w:rsid w:val="00970779"/>
    <w:rsid w:val="009F22A7"/>
    <w:rsid w:val="009F48D1"/>
    <w:rsid w:val="00A04BD3"/>
    <w:rsid w:val="00A07B5F"/>
    <w:rsid w:val="00A62B4E"/>
    <w:rsid w:val="00A63844"/>
    <w:rsid w:val="00A65A69"/>
    <w:rsid w:val="00A80E7A"/>
    <w:rsid w:val="00AC0C45"/>
    <w:rsid w:val="00B04F5C"/>
    <w:rsid w:val="00B05ED6"/>
    <w:rsid w:val="00B10B85"/>
    <w:rsid w:val="00B36F7D"/>
    <w:rsid w:val="00B52417"/>
    <w:rsid w:val="00B54858"/>
    <w:rsid w:val="00B679F0"/>
    <w:rsid w:val="00B81BE9"/>
    <w:rsid w:val="00BC180F"/>
    <w:rsid w:val="00BD7471"/>
    <w:rsid w:val="00BF0675"/>
    <w:rsid w:val="00BF432F"/>
    <w:rsid w:val="00C104C9"/>
    <w:rsid w:val="00C14405"/>
    <w:rsid w:val="00C3780D"/>
    <w:rsid w:val="00C4665A"/>
    <w:rsid w:val="00C62D71"/>
    <w:rsid w:val="00C63936"/>
    <w:rsid w:val="00C71EFC"/>
    <w:rsid w:val="00C7291C"/>
    <w:rsid w:val="00C73E6C"/>
    <w:rsid w:val="00CD778B"/>
    <w:rsid w:val="00CF5EF0"/>
    <w:rsid w:val="00D01E47"/>
    <w:rsid w:val="00D15A12"/>
    <w:rsid w:val="00D21428"/>
    <w:rsid w:val="00D4429E"/>
    <w:rsid w:val="00D44758"/>
    <w:rsid w:val="00D44EAC"/>
    <w:rsid w:val="00D639BE"/>
    <w:rsid w:val="00D641BB"/>
    <w:rsid w:val="00D67F2B"/>
    <w:rsid w:val="00D951AD"/>
    <w:rsid w:val="00D95774"/>
    <w:rsid w:val="00DA50BE"/>
    <w:rsid w:val="00DB21CA"/>
    <w:rsid w:val="00DB3E89"/>
    <w:rsid w:val="00DB401C"/>
    <w:rsid w:val="00E07025"/>
    <w:rsid w:val="00E13625"/>
    <w:rsid w:val="00E264CD"/>
    <w:rsid w:val="00E36B9B"/>
    <w:rsid w:val="00E90A6F"/>
    <w:rsid w:val="00EC74DF"/>
    <w:rsid w:val="00F004B0"/>
    <w:rsid w:val="00F0052A"/>
    <w:rsid w:val="00F03FB3"/>
    <w:rsid w:val="00F104F9"/>
    <w:rsid w:val="00F344FF"/>
    <w:rsid w:val="00F37EDD"/>
    <w:rsid w:val="00F81B62"/>
    <w:rsid w:val="00FC62BD"/>
    <w:rsid w:val="00FC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71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D641BB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641BB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D641B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D641BB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D641BB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D641BB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641BB"/>
    <w:rPr>
      <w:rFonts w:ascii="Times New Roman" w:hAnsi="Times New Roman" w:cs="Times New Roman"/>
      <w:sz w:val="24"/>
      <w:szCs w:val="24"/>
      <w:lang w:eastAsia="ar-SA" w:bidi="ar-SA"/>
    </w:rPr>
  </w:style>
  <w:style w:type="paragraph" w:styleId="a6">
    <w:name w:val="footer"/>
    <w:basedOn w:val="a"/>
    <w:link w:val="a7"/>
    <w:uiPriority w:val="99"/>
    <w:rsid w:val="00D641BB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D641BB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D641BB"/>
  </w:style>
  <w:style w:type="paragraph" w:customStyle="1" w:styleId="ConsPlusNormal">
    <w:name w:val="ConsPlusNormal"/>
    <w:uiPriority w:val="99"/>
    <w:rsid w:val="00D64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D641BB"/>
    <w:pPr>
      <w:ind w:left="720"/>
    </w:pPr>
  </w:style>
  <w:style w:type="paragraph" w:styleId="a9">
    <w:name w:val="Balloon Text"/>
    <w:basedOn w:val="a"/>
    <w:link w:val="aa"/>
    <w:uiPriority w:val="99"/>
    <w:semiHidden/>
    <w:rsid w:val="00D64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641B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rsid w:val="005152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5152FD"/>
  </w:style>
  <w:style w:type="paragraph" w:styleId="ad">
    <w:name w:val="List Paragraph"/>
    <w:basedOn w:val="a"/>
    <w:uiPriority w:val="99"/>
    <w:qFormat/>
    <w:rsid w:val="005152FD"/>
    <w:pPr>
      <w:widowControl w:val="0"/>
      <w:autoSpaceDE w:val="0"/>
      <w:autoSpaceDN w:val="0"/>
      <w:spacing w:after="0" w:line="240" w:lineRule="auto"/>
      <w:ind w:left="222" w:firstLine="707"/>
    </w:pPr>
    <w:rPr>
      <w:lang w:eastAsia="en-US"/>
    </w:rPr>
  </w:style>
  <w:style w:type="paragraph" w:styleId="ae">
    <w:name w:val="No Spacing"/>
    <w:uiPriority w:val="99"/>
    <w:qFormat/>
    <w:rsid w:val="00854885"/>
    <w:rPr>
      <w:rFonts w:cs="Calibri"/>
    </w:rPr>
  </w:style>
  <w:style w:type="character" w:styleId="af">
    <w:name w:val="Hyperlink"/>
    <w:basedOn w:val="a0"/>
    <w:uiPriority w:val="99"/>
    <w:rsid w:val="00546A20"/>
    <w:rPr>
      <w:color w:val="0000FF"/>
      <w:u w:val="single"/>
    </w:rPr>
  </w:style>
  <w:style w:type="paragraph" w:styleId="af0">
    <w:name w:val="Normal (Web)"/>
    <w:basedOn w:val="a"/>
    <w:uiPriority w:val="99"/>
    <w:semiHidden/>
    <w:rsid w:val="00031B1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both">
    <w:name w:val="pboth"/>
    <w:basedOn w:val="a"/>
    <w:uiPriority w:val="99"/>
    <w:rsid w:val="008B39B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book-authors">
    <w:name w:val="book-authors"/>
    <w:basedOn w:val="a"/>
    <w:uiPriority w:val="99"/>
    <w:rsid w:val="00813DF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1">
    <w:name w:val="Strong"/>
    <w:basedOn w:val="a0"/>
    <w:uiPriority w:val="99"/>
    <w:qFormat/>
    <w:rsid w:val="0085556C"/>
    <w:rPr>
      <w:b/>
      <w:bCs/>
    </w:rPr>
  </w:style>
  <w:style w:type="table" w:customStyle="1" w:styleId="12">
    <w:name w:val="Сетка таблицы1"/>
    <w:basedOn w:val="a1"/>
    <w:next w:val="a3"/>
    <w:rsid w:val="006D210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32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kodges/ru/48435-organizaciya-predprinimatelskojdeyatelnost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ecsocman.edu.ru/text/1920813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bv/narod/ru/text/Econom/business/bagiev_bizstar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up.ru/books/m91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2659</Words>
  <Characters>15160</Characters>
  <Application>Microsoft Office Word</Application>
  <DocSecurity>0</DocSecurity>
  <Lines>126</Lines>
  <Paragraphs>35</Paragraphs>
  <ScaleCrop>false</ScaleCrop>
  <Company>CtrlSoft</Company>
  <LinksUpToDate>false</LinksUpToDate>
  <CharactersWithSpaces>17784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Евгений</cp:lastModifiedBy>
  <cp:revision>2</cp:revision>
  <cp:lastPrinted>2021-06-16T12:42:00Z</cp:lastPrinted>
  <dcterms:created xsi:type="dcterms:W3CDTF">2021-12-08T13:41:00Z</dcterms:created>
  <dcterms:modified xsi:type="dcterms:W3CDTF">2021-12-08T13:41:00Z</dcterms:modified>
</cp:coreProperties>
</file>